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1C7408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</w:t>
      </w:r>
      <w:r w:rsidR="00117324">
        <w:rPr>
          <w:rFonts w:ascii="Times New Roman" w:hAnsi="Times New Roman" w:cs="Times New Roman"/>
          <w:sz w:val="24"/>
          <w:szCs w:val="24"/>
        </w:rPr>
        <w:t>.12</w:t>
      </w:r>
      <w:r w:rsidR="009F3CA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МЕНЕДЖМЕНТ</w:t>
      </w:r>
      <w:r w:rsidR="00117324">
        <w:rPr>
          <w:rFonts w:ascii="Times New Roman" w:hAnsi="Times New Roman" w:cs="Times New Roman"/>
          <w:sz w:val="24"/>
          <w:szCs w:val="24"/>
        </w:rPr>
        <w:t xml:space="preserve"> В ПРОФЕССИОНАЛЬНОЙ ДЕЯТЕЛЬНОСТИ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117324" w:rsidRDefault="00117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09.02.07  </w:t>
      </w:r>
      <w:r w:rsidRPr="00B02CBF">
        <w:rPr>
          <w:rFonts w:ascii="Times New Roman" w:hAnsi="Times New Roman" w:cs="Times New Roman"/>
          <w:sz w:val="24"/>
          <w:szCs w:val="24"/>
        </w:rPr>
        <w:t>«Информационные системы и программирование»,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AE6A47" w:rsidRDefault="002C6B3B" w:rsidP="002C6B3B">
            <w:pPr>
              <w:pStyle w:val="21"/>
              <w:spacing w:after="0" w:line="240" w:lineRule="auto"/>
              <w:jc w:val="both"/>
            </w:pPr>
            <w:r>
              <w:t>Овладеть теоретическими знаниями в области основ менеджмента, развить и углубить практические навыки обучающихся по управлению ресурсами фирмы, используя систему методов управления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дит в 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3003E1" w:rsidRPr="00236EA7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3003E1" w:rsidRPr="003003E1" w:rsidRDefault="003003E1" w:rsidP="003003E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:rsidR="00B10F33" w:rsidRPr="000411AD" w:rsidRDefault="00B10F33" w:rsidP="0028054F">
            <w:pPr>
              <w:pStyle w:val="a4"/>
              <w:widowControl w:val="0"/>
              <w:ind w:left="0" w:firstLine="0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использовать на практике методы планирования и организации работы подразделения;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анализировать организационные структуры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проводить работу по мотивации трудовой деятельности персонала;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применять в профессиональной деятельности приемы делового и управленческого общения;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принимать эффективные решения, используя систему методов управления;</w:t>
            </w:r>
          </w:p>
          <w:p w:rsidR="001C7408" w:rsidRPr="001C7408" w:rsidRDefault="001C7408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 менеджмента (по отраслям)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сущность и характерные черты современного менеджмента, историю его развития;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планирования и организации работы подразделения;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построения организационной структуры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 мотивационной политики организации;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особенности менеджмента в области профессиональной деятельности (по отраслям);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внешнюю и внутреннюю среду организации;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цикл менеджмента;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процесс принятия и реализации управленческих решений;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 xml:space="preserve">основы формирования мотивационной политики организации; 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>функции менеджмента в рыночной экономике: организацию, планирование, мотивацию и контроль деятельности экономического субъекта;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систему методов управления;</w:t>
            </w:r>
          </w:p>
          <w:p w:rsidR="001C7408" w:rsidRPr="001C7408" w:rsidRDefault="001C7408" w:rsidP="001C7408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методику принятия решений;</w:t>
            </w:r>
          </w:p>
          <w:p w:rsidR="00C43E24" w:rsidRPr="001C7408" w:rsidRDefault="001C7408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C74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 управления, коммуникации,  делового общения.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C43E24" w:rsidRPr="00FC5C15" w:rsidRDefault="00C43E24" w:rsidP="00FC5C15">
            <w:pPr>
              <w:pStyle w:val="1"/>
              <w:ind w:firstLine="0"/>
              <w:jc w:val="both"/>
              <w:outlineLvl w:val="0"/>
              <w:rPr>
                <w:bCs/>
              </w:rPr>
            </w:pPr>
            <w:r w:rsidRPr="00FC5C15">
              <w:rPr>
                <w:bCs/>
              </w:rPr>
              <w:t>Введение</w:t>
            </w:r>
          </w:p>
          <w:p w:rsidR="001C7408" w:rsidRPr="001C7408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0411AD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ема 1.</w:t>
            </w:r>
            <w:r w:rsidR="000411AD"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Эволюция управленческой мысли. Основные подходы к управлению</w:t>
            </w:r>
          </w:p>
          <w:p w:rsidR="001C7408" w:rsidRPr="001C7408" w:rsidRDefault="00C43E24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Процесс управления. Цикл менеджмента</w:t>
            </w:r>
          </w:p>
          <w:p w:rsidR="00B10F33" w:rsidRPr="001C7408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Внешняя и внутренняя среда менеджмента</w:t>
            </w:r>
          </w:p>
          <w:p w:rsidR="00117324" w:rsidRDefault="000411AD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</w:t>
            </w:r>
            <w:r w:rsidRPr="001C74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Менеджеры в системе управления. </w:t>
            </w:r>
          </w:p>
          <w:p w:rsidR="00FC5C15" w:rsidRPr="001C7408" w:rsidRDefault="000411AD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Деловое общение. Этика управления</w:t>
            </w:r>
          </w:p>
          <w:p w:rsidR="001C7408" w:rsidRPr="001C7408" w:rsidRDefault="000411AD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</w:t>
            </w:r>
            <w:r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Связующие процессы </w:t>
            </w:r>
            <w:r w:rsidR="001C74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менеджменте. Принятие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решений</w:t>
            </w:r>
          </w:p>
          <w:p w:rsidR="001C7408" w:rsidRPr="001C7408" w:rsidRDefault="000411AD" w:rsidP="001C74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1C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7.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Стратегическое и тактическое планирование</w:t>
            </w:r>
          </w:p>
          <w:p w:rsidR="000411AD" w:rsidRPr="001C7408" w:rsidRDefault="00FC5C15" w:rsidP="000411A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</w:t>
            </w:r>
            <w:r w:rsidRPr="001C74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411AD" w:rsidRPr="001C74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Мотивация и контроль</w:t>
            </w:r>
          </w:p>
          <w:p w:rsidR="00FC5C15" w:rsidRPr="001C7408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</w:t>
            </w:r>
            <w:r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динамика и руководство. Власть и партнерство</w:t>
            </w:r>
          </w:p>
          <w:p w:rsidR="00FC5C15" w:rsidRPr="00915026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1C740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10.</w:t>
            </w:r>
            <w:r w:rsidR="001C7408" w:rsidRPr="001C74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C7408" w:rsidRPr="001C7408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конфликтами и стрессами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F1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(литература, программное обеспечение, справочные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еализация рабочей  программы дисциплины требует наличия учебного кабинета статистики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  <w:r w:rsidR="009F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</w:t>
            </w:r>
            <w:r w:rsidR="009F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ляторы, </w:t>
            </w:r>
            <w:r w:rsidR="009F006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обеспечение 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9F006E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МФУ.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P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764E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1.Иванова, И. А. </w:t>
            </w: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Менеджмент</w:t>
            </w:r>
            <w:proofErr w:type="gram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:</w:t>
            </w:r>
            <w:proofErr w:type="gram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учебник и практикум для среднего профессионального образования / И. А. Иванова, А. М. Сергеев. — М</w:t>
            </w:r>
            <w:r w:rsidR="0033529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осква :</w:t>
            </w:r>
            <w:r w:rsidR="001173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Издательство </w:t>
            </w:r>
            <w:proofErr w:type="spellStart"/>
            <w:r w:rsidR="001173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="001173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2024</w:t>
            </w:r>
            <w:bookmarkStart w:id="0" w:name="_GoBack"/>
            <w:bookmarkEnd w:id="0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 — 305 с. — (Профессиональное образование). — ISBN 978-5-9916-7906-0. — Текст</w:t>
            </w:r>
            <w:proofErr w:type="gram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электронный // ЭБС </w:t>
            </w:r>
            <w:proofErr w:type="spell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Юрайт</w:t>
            </w:r>
            <w:proofErr w:type="spell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[сайт]. — URL: </w:t>
            </w:r>
            <w:hyperlink r:id="rId6" w:tgtFrame="_blank" w:history="1">
              <w:r w:rsidRPr="00F764EA">
                <w:rPr>
                  <w:rStyle w:val="a8"/>
                  <w:rFonts w:ascii="Times New Roman" w:hAnsi="Times New Roman" w:cs="Times New Roman"/>
                  <w:color w:val="486C97"/>
                  <w:sz w:val="24"/>
                  <w:szCs w:val="24"/>
                  <w:shd w:val="clear" w:color="auto" w:fill="FFFFFF"/>
                </w:rPr>
                <w:t>https://urait.ru/bcode/452215</w:t>
              </w:r>
            </w:hyperlink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F764EA" w:rsidRPr="00F764EA" w:rsidRDefault="00F764EA" w:rsidP="00F764EA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2.Заздравных А. В., Казаков С. П., </w:t>
            </w:r>
            <w:proofErr w:type="spellStart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Коро</w:t>
            </w:r>
            <w:proofErr w:type="spellEnd"/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 Р. Маркетинг-менеджмент. Учебни</w:t>
            </w:r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и практикум. — М.: </w:t>
            </w:r>
            <w:proofErr w:type="spellStart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Юрайт</w:t>
            </w:r>
            <w:proofErr w:type="spellEnd"/>
            <w:r w:rsidR="002456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2024</w:t>
            </w:r>
            <w:r w:rsidRPr="00F764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-380 с.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1. Веснин В.Р. Основы менеджмента: Учебник / В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.Р. Веснин. – М.: Проспект,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320 c.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2. Воропаев С. Н. Менеджмент: учебное пособие / С. Н. Воропаев, В. Д. Ермохин; Международная ассоциация «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Агрообразование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». – Москва: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КолосС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246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4. Глухов В. В. Менеджмент: для экономических специальностей / В. В. Глухов. – Сан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кт– Петербург: Питер Пресс,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600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5. Зиновьев В. Н. Менеджмент: учебное пособие / В. Н. Зиновьев, И. В. Зиновь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ева. – Москва: Дашков и</w:t>
            </w:r>
            <w:proofErr w:type="gram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º, 2024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477 с.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Казначевская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  Г. Б. Менеджмент: учебник / Г. Б. </w:t>
            </w:r>
            <w:proofErr w:type="spellStart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Казначевская</w:t>
            </w:r>
            <w:proofErr w:type="spellEnd"/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Росто</w:t>
            </w:r>
            <w:proofErr w:type="gram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в–</w:t>
            </w:r>
            <w:proofErr w:type="gram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 на – Дону: Феникс,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. – 452 с.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 7. Ковалев  В.В. Основы теории финансового менеджмента / В.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>В. Ковалев. – М.: Проспект, 2024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544 c. </w:t>
            </w:r>
          </w:p>
          <w:p w:rsidR="00F764EA" w:rsidRPr="00F764EA" w:rsidRDefault="00F764EA" w:rsidP="00F76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>8. Коротков, Э.М. Основы менеджмента: Учебное пособие / И.Ю. Солдатова, Э.М. Коротков. – М</w:t>
            </w:r>
            <w:r w:rsidR="00245601">
              <w:rPr>
                <w:rFonts w:ascii="Times New Roman" w:hAnsi="Times New Roman" w:cs="Times New Roman"/>
                <w:sz w:val="24"/>
                <w:szCs w:val="24"/>
              </w:rPr>
              <w:t xml:space="preserve">.: Дашков и К, </w:t>
            </w:r>
            <w:proofErr w:type="spellStart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Академцентр</w:t>
            </w:r>
            <w:proofErr w:type="spellEnd"/>
            <w:r w:rsidR="00245601">
              <w:rPr>
                <w:rFonts w:ascii="Times New Roman" w:hAnsi="Times New Roman" w:cs="Times New Roman"/>
                <w:sz w:val="24"/>
                <w:szCs w:val="24"/>
              </w:rPr>
              <w:t>, 2023</w:t>
            </w:r>
            <w:r w:rsidRPr="00F764EA">
              <w:rPr>
                <w:rFonts w:ascii="Times New Roman" w:hAnsi="Times New Roman" w:cs="Times New Roman"/>
                <w:sz w:val="24"/>
                <w:szCs w:val="24"/>
              </w:rPr>
              <w:t xml:space="preserve">. – 272 c. </w:t>
            </w:r>
          </w:p>
          <w:p w:rsidR="00F764EA" w:rsidRPr="00F764EA" w:rsidRDefault="00F764EA" w:rsidP="00F764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  <w:rPr>
                <w:rStyle w:val="115pt"/>
                <w:b/>
              </w:rPr>
            </w:pPr>
            <w:r w:rsidRPr="0033529D">
              <w:rPr>
                <w:rStyle w:val="115pt"/>
                <w:b/>
              </w:rPr>
              <w:t>Интернет – ресурсы:</w:t>
            </w: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</w:pPr>
            <w:r w:rsidRPr="0033529D">
              <w:t>1</w:t>
            </w:r>
            <w:r w:rsidRPr="0033529D">
              <w:rPr>
                <w:color w:val="666666"/>
              </w:rPr>
              <w:t>.</w:t>
            </w:r>
            <w:hyperlink r:id="rId7" w:tgtFrame="_blank" w:history="1">
              <w:r w:rsidRPr="0033529D">
                <w:rPr>
                  <w:rStyle w:val="a8"/>
                </w:rPr>
                <w:t>http://sup.kadrovik.ru</w:t>
              </w:r>
            </w:hyperlink>
            <w:r w:rsidRPr="0033529D">
              <w:rPr>
                <w:color w:val="666666"/>
              </w:rPr>
              <w:t xml:space="preserve">   </w:t>
            </w:r>
            <w:r w:rsidRPr="0033529D">
              <w:t>Официальный сайт Национального союза кадровиков</w:t>
            </w:r>
            <w:r w:rsidRPr="0033529D">
              <w:rPr>
                <w:color w:val="666666"/>
              </w:rPr>
              <w:t xml:space="preserve">                        </w:t>
            </w:r>
            <w:r w:rsidR="0033529D">
              <w:t>(дата об</w:t>
            </w:r>
            <w:r w:rsidR="00245601">
              <w:t>ращения 26.05.2025</w:t>
            </w:r>
            <w:r w:rsidRPr="0033529D">
              <w:t>г.)</w:t>
            </w:r>
          </w:p>
          <w:p w:rsidR="00F764EA" w:rsidRPr="0033529D" w:rsidRDefault="00F764EA" w:rsidP="00F764EA">
            <w:pPr>
              <w:pStyle w:val="110"/>
              <w:spacing w:before="0" w:beforeAutospacing="0" w:after="0" w:afterAutospacing="0"/>
            </w:pPr>
            <w:proofErr w:type="gramStart"/>
            <w:r w:rsidRPr="0033529D">
              <w:t>2.</w:t>
            </w:r>
            <w:hyperlink r:id="rId8" w:tgtFrame="_blank" w:history="1">
              <w:r w:rsidRPr="0033529D">
                <w:rPr>
                  <w:color w:val="0000FF"/>
                  <w:u w:val="single"/>
                </w:rPr>
                <w:t>http://www.top-personal.ru</w:t>
              </w:r>
            </w:hyperlink>
            <w:r w:rsidRPr="0033529D">
              <w:t xml:space="preserve">   Сайт журнала «Управление персоналом»                 </w:t>
            </w:r>
            <w:r w:rsidRPr="0033529D">
              <w:rPr>
                <w:color w:val="666666"/>
              </w:rPr>
              <w:t xml:space="preserve"> </w:t>
            </w:r>
            <w:r w:rsidR="00245601">
              <w:t>(дата  обращения 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>3.</w:t>
            </w:r>
            <w:hyperlink r:id="rId9" w:history="1">
              <w:r w:rsidRPr="0033529D">
                <w:rPr>
                  <w:iCs/>
                  <w:color w:val="0000FF"/>
                  <w:u w:val="single"/>
                </w:rPr>
                <w:t>http://grebennikon.ru/journal-26.html</w:t>
              </w:r>
            </w:hyperlink>
            <w:r w:rsidRPr="0033529D">
              <w:t xml:space="preserve">  Журнал «Управление человеческим потен</w:t>
            </w:r>
            <w:r w:rsidR="00245601">
              <w:t>циалом»    (дата обращения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 xml:space="preserve">4. </w:t>
            </w:r>
            <w:hyperlink r:id="rId10" w:tgtFrame="_blank" w:history="1">
              <w:r w:rsidRPr="0033529D">
                <w:rPr>
                  <w:color w:val="0000FF"/>
                  <w:u w:val="single"/>
                  <w:lang w:val="en-US"/>
                </w:rPr>
                <w:t>http</w:t>
              </w:r>
              <w:r w:rsidRPr="0033529D">
                <w:rPr>
                  <w:color w:val="0000FF"/>
                  <w:u w:val="single"/>
                </w:rPr>
                <w:t>://</w:t>
              </w:r>
              <w:r w:rsidRPr="0033529D">
                <w:rPr>
                  <w:color w:val="0000FF"/>
                  <w:u w:val="single"/>
                  <w:lang w:val="en-US"/>
                </w:rPr>
                <w:t>www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businesstest</w:t>
              </w:r>
              <w:proofErr w:type="spellEnd"/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529D">
                <w:rPr>
                  <w:color w:val="0000FF"/>
                  <w:u w:val="single"/>
                </w:rPr>
                <w:t>/</w:t>
              </w:r>
            </w:hyperlink>
            <w:r w:rsidRPr="0033529D">
              <w:rPr>
                <w:color w:val="666666"/>
              </w:rPr>
              <w:t xml:space="preserve">    </w:t>
            </w:r>
            <w:r w:rsidRPr="0033529D">
              <w:t xml:space="preserve">Деловые тесты для самодиагностики деловых возможностей      </w:t>
            </w:r>
            <w:r w:rsidRPr="0033529D">
              <w:rPr>
                <w:color w:val="666666"/>
              </w:rPr>
              <w:t xml:space="preserve">  </w:t>
            </w:r>
            <w:r w:rsidR="00245601">
              <w:t>(дата обращения 26.05.2025</w:t>
            </w:r>
            <w:r w:rsidRPr="0033529D">
              <w:t>г.)</w:t>
            </w:r>
            <w:r w:rsidRPr="0033529D">
              <w:rPr>
                <w:color w:val="666666"/>
              </w:rPr>
              <w:br/>
            </w:r>
            <w:r w:rsidRPr="0033529D">
              <w:t>5.</w:t>
            </w:r>
            <w:hyperlink r:id="rId11" w:tgtFrame="_blank" w:history="1">
              <w:r w:rsidRPr="0033529D">
                <w:rPr>
                  <w:color w:val="0000FF"/>
                  <w:u w:val="single"/>
                  <w:lang w:val="en-US"/>
                </w:rPr>
                <w:t>http</w:t>
              </w:r>
              <w:r w:rsidRPr="0033529D">
                <w:rPr>
                  <w:color w:val="0000FF"/>
                  <w:u w:val="single"/>
                </w:rPr>
                <w:t>://</w:t>
              </w:r>
              <w:r w:rsidRPr="0033529D">
                <w:rPr>
                  <w:color w:val="0000FF"/>
                  <w:u w:val="single"/>
                  <w:lang w:val="en-US"/>
                </w:rPr>
                <w:t>www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hr</w:t>
              </w:r>
              <w:proofErr w:type="spellEnd"/>
              <w:r w:rsidRPr="0033529D">
                <w:rPr>
                  <w:color w:val="0000FF"/>
                  <w:u w:val="single"/>
                </w:rPr>
                <w:t>-</w:t>
              </w:r>
              <w:r w:rsidRPr="0033529D">
                <w:rPr>
                  <w:color w:val="0000FF"/>
                  <w:u w:val="single"/>
                  <w:lang w:val="en-US"/>
                </w:rPr>
                <w:t>portal</w:t>
              </w:r>
              <w:r w:rsidRPr="0033529D">
                <w:rPr>
                  <w:color w:val="0000FF"/>
                  <w:u w:val="single"/>
                </w:rPr>
                <w:t>.</w:t>
              </w:r>
              <w:proofErr w:type="spellStart"/>
              <w:r w:rsidRPr="0033529D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3529D">
                <w:rPr>
                  <w:color w:val="0000FF"/>
                  <w:u w:val="single"/>
                </w:rPr>
                <w:t>/</w:t>
              </w:r>
            </w:hyperlink>
            <w:r w:rsidRPr="0033529D">
              <w:t xml:space="preserve">          </w:t>
            </w:r>
            <w:r w:rsidRPr="0033529D">
              <w:rPr>
                <w:lang w:val="en-US"/>
              </w:rPr>
              <w:t>HR</w:t>
            </w:r>
            <w:r w:rsidRPr="0033529D">
              <w:t xml:space="preserve"> – сообщество и  Публикации       </w:t>
            </w:r>
            <w:r w:rsidR="003003E1">
              <w:t xml:space="preserve">     </w:t>
            </w:r>
            <w:r w:rsidR="00245601">
              <w:t xml:space="preserve">      (дата обращения 26.05.2025</w:t>
            </w:r>
            <w:r w:rsidRPr="0033529D">
              <w:t>г.)</w:t>
            </w:r>
            <w:proofErr w:type="gramEnd"/>
          </w:p>
          <w:p w:rsidR="00B10F33" w:rsidRPr="00EB57C6" w:rsidRDefault="00B10F33" w:rsidP="00424866">
            <w:pPr>
              <w:pStyle w:val="110"/>
              <w:spacing w:before="0" w:beforeAutospacing="0" w:after="0" w:afterAutospacing="0"/>
              <w:jc w:val="both"/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Контрольные вопросы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Ситуации для обсуждения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EB57C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Ролевая игра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задания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Итоговое тестирование</w:t>
            </w:r>
          </w:p>
          <w:p w:rsidR="00915026" w:rsidRPr="00915026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Экзаменационные материалы</w:t>
            </w:r>
          </w:p>
          <w:p w:rsidR="00915026" w:rsidRPr="00AE6A47" w:rsidRDefault="00915026" w:rsidP="0091502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0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Кроссворды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915026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5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2510B"/>
    <w:rsid w:val="000411AD"/>
    <w:rsid w:val="00051B64"/>
    <w:rsid w:val="000F10EA"/>
    <w:rsid w:val="00117324"/>
    <w:rsid w:val="001817E6"/>
    <w:rsid w:val="001C7408"/>
    <w:rsid w:val="00245601"/>
    <w:rsid w:val="0028054F"/>
    <w:rsid w:val="002C6B3B"/>
    <w:rsid w:val="003003E1"/>
    <w:rsid w:val="0033529D"/>
    <w:rsid w:val="003B41A4"/>
    <w:rsid w:val="003F63B3"/>
    <w:rsid w:val="00424866"/>
    <w:rsid w:val="00511219"/>
    <w:rsid w:val="005459A8"/>
    <w:rsid w:val="006B64EB"/>
    <w:rsid w:val="0070152F"/>
    <w:rsid w:val="007B2051"/>
    <w:rsid w:val="007D4918"/>
    <w:rsid w:val="007F5B5D"/>
    <w:rsid w:val="00840EF5"/>
    <w:rsid w:val="008936AF"/>
    <w:rsid w:val="008F571B"/>
    <w:rsid w:val="00915026"/>
    <w:rsid w:val="00932A90"/>
    <w:rsid w:val="009F006E"/>
    <w:rsid w:val="009F3CA5"/>
    <w:rsid w:val="00A80A57"/>
    <w:rsid w:val="00AE6A47"/>
    <w:rsid w:val="00B10F33"/>
    <w:rsid w:val="00B84347"/>
    <w:rsid w:val="00C43E24"/>
    <w:rsid w:val="00C57CEE"/>
    <w:rsid w:val="00CB1BF9"/>
    <w:rsid w:val="00D24929"/>
    <w:rsid w:val="00DE0215"/>
    <w:rsid w:val="00E12324"/>
    <w:rsid w:val="00E15B6E"/>
    <w:rsid w:val="00E658E5"/>
    <w:rsid w:val="00E76AFC"/>
    <w:rsid w:val="00EB57C6"/>
    <w:rsid w:val="00EF516B"/>
    <w:rsid w:val="00F44A49"/>
    <w:rsid w:val="00F764EA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paragraph" w:customStyle="1" w:styleId="Default">
    <w:name w:val="Default"/>
    <w:rsid w:val="00DE021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3B41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both">
    <w:name w:val="pboth"/>
    <w:basedOn w:val="a"/>
    <w:rsid w:val="00300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p-persona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sup.kadrovi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2215" TargetMode="External"/><Relationship Id="rId11" Type="http://schemas.openxmlformats.org/officeDocument/2006/relationships/hyperlink" Target="http://www.hr-portal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usinesst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rebennikon.ru/journal-2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bux14</cp:lastModifiedBy>
  <cp:revision>26</cp:revision>
  <dcterms:created xsi:type="dcterms:W3CDTF">2016-12-21T09:18:00Z</dcterms:created>
  <dcterms:modified xsi:type="dcterms:W3CDTF">2025-11-01T10:26:00Z</dcterms:modified>
</cp:coreProperties>
</file>